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24" w:rsidRDefault="00766F24" w:rsidP="002C2B55">
      <w:pPr>
        <w:widowControl w:val="0"/>
        <w:tabs>
          <w:tab w:val="left" w:pos="204"/>
        </w:tabs>
        <w:spacing w:after="0"/>
        <w:jc w:val="right"/>
        <w:rPr>
          <w:rFonts w:ascii="Arial" w:hAnsi="Arial" w:cs="Arial"/>
          <w:sz w:val="20"/>
          <w:szCs w:val="20"/>
        </w:rPr>
        <w:sectPr w:rsidR="00766F24" w:rsidSect="00766F24">
          <w:headerReference w:type="default" r:id="rId9"/>
          <w:footerReference w:type="default" r:id="rId10"/>
          <w:pgSz w:w="11900" w:h="16840"/>
          <w:pgMar w:top="851" w:right="1410" w:bottom="1134" w:left="1418" w:header="426" w:footer="708" w:gutter="0"/>
          <w:cols w:space="708"/>
        </w:sectPr>
      </w:pPr>
    </w:p>
    <w:p w:rsidR="00766F24" w:rsidRDefault="00766F24" w:rsidP="00C2033A">
      <w:pPr>
        <w:spacing w:after="0"/>
        <w:rPr>
          <w:rFonts w:ascii="Arial" w:hAnsi="Arial"/>
          <w:sz w:val="20"/>
          <w:szCs w:val="20"/>
        </w:rPr>
      </w:pPr>
    </w:p>
    <w:p w:rsidR="00F25F06" w:rsidRDefault="00F25F06" w:rsidP="00F25F06">
      <w:pPr>
        <w:jc w:val="center"/>
        <w:rPr>
          <w:rFonts w:ascii="Roboto" w:hAnsi="Roboto"/>
          <w:b/>
          <w:color w:val="333333"/>
          <w:sz w:val="32"/>
          <w:szCs w:val="18"/>
          <w:u w:val="single"/>
        </w:rPr>
      </w:pPr>
    </w:p>
    <w:p w:rsidR="00F25F06" w:rsidRDefault="00F25F06" w:rsidP="00F25F06">
      <w:pPr>
        <w:jc w:val="center"/>
        <w:rPr>
          <w:rFonts w:ascii="Roboto" w:hAnsi="Roboto"/>
          <w:b/>
          <w:color w:val="333333"/>
          <w:sz w:val="32"/>
          <w:szCs w:val="18"/>
        </w:rPr>
      </w:pPr>
      <w:r w:rsidRPr="00B10B6F">
        <w:rPr>
          <w:rFonts w:ascii="Roboto" w:hAnsi="Roboto"/>
          <w:b/>
          <w:color w:val="333333"/>
          <w:sz w:val="32"/>
          <w:szCs w:val="18"/>
          <w:u w:val="single"/>
        </w:rPr>
        <w:t>Progetto OPERADOMANI</w:t>
      </w:r>
      <w:r w:rsidRPr="00EC7DDA">
        <w:rPr>
          <w:rFonts w:ascii="Roboto" w:hAnsi="Roboto"/>
          <w:b/>
          <w:color w:val="333333"/>
          <w:sz w:val="32"/>
          <w:szCs w:val="18"/>
        </w:rPr>
        <w:t xml:space="preserve">  </w:t>
      </w:r>
      <w:r w:rsidRPr="00EC7DDA">
        <w:rPr>
          <w:rFonts w:ascii="Roboto" w:hAnsi="Roboto"/>
          <w:color w:val="333333"/>
          <w:sz w:val="32"/>
          <w:szCs w:val="18"/>
        </w:rPr>
        <w:t>a.s.2015-2016</w:t>
      </w:r>
      <w:r>
        <w:rPr>
          <w:rFonts w:ascii="Roboto" w:hAnsi="Roboto"/>
          <w:color w:val="333333"/>
          <w:sz w:val="32"/>
          <w:szCs w:val="18"/>
        </w:rPr>
        <w:t xml:space="preserve"> </w:t>
      </w:r>
    </w:p>
    <w:p w:rsidR="00F25F06" w:rsidRDefault="00F25F06" w:rsidP="00F25F06">
      <w:pPr>
        <w:jc w:val="center"/>
        <w:rPr>
          <w:rFonts w:ascii="Roboto" w:hAnsi="Roboto"/>
          <w:b/>
          <w:color w:val="333333"/>
          <w:sz w:val="32"/>
          <w:szCs w:val="18"/>
          <w:u w:val="single"/>
        </w:rPr>
      </w:pPr>
      <w:r w:rsidRPr="00B10B6F">
        <w:rPr>
          <w:rFonts w:ascii="Roboto" w:hAnsi="Roboto"/>
          <w:b/>
          <w:color w:val="333333"/>
          <w:sz w:val="32"/>
          <w:szCs w:val="18"/>
          <w:u w:val="single"/>
        </w:rPr>
        <w:t xml:space="preserve">Teatro Grande </w:t>
      </w:r>
      <w:r>
        <w:rPr>
          <w:rFonts w:ascii="Roboto" w:hAnsi="Roboto"/>
          <w:b/>
          <w:color w:val="333333"/>
          <w:sz w:val="32"/>
          <w:szCs w:val="18"/>
          <w:u w:val="single"/>
        </w:rPr>
        <w:t xml:space="preserve">di Brescia </w:t>
      </w:r>
      <w:r w:rsidRPr="00B10B6F">
        <w:rPr>
          <w:rFonts w:ascii="Roboto" w:hAnsi="Roboto"/>
          <w:b/>
          <w:color w:val="333333"/>
          <w:sz w:val="32"/>
          <w:szCs w:val="18"/>
          <w:u w:val="single"/>
        </w:rPr>
        <w:t>lunedì 4 Aprile 2016 ore 11.00</w:t>
      </w:r>
    </w:p>
    <w:p w:rsidR="00F25F06" w:rsidRPr="00B10B6F" w:rsidRDefault="00F25F06" w:rsidP="00F25F06">
      <w:pPr>
        <w:jc w:val="center"/>
        <w:rPr>
          <w:rFonts w:ascii="Roboto" w:hAnsi="Roboto"/>
          <w:b/>
          <w:color w:val="333333"/>
          <w:sz w:val="32"/>
          <w:szCs w:val="18"/>
          <w:u w:val="single"/>
        </w:rPr>
      </w:pPr>
      <w:r>
        <w:rPr>
          <w:rFonts w:ascii="Roboto" w:hAnsi="Roboto"/>
          <w:color w:val="333333"/>
          <w:sz w:val="32"/>
          <w:szCs w:val="18"/>
        </w:rPr>
        <w:t>Partecipano le classi della primaria e della secondaria.</w:t>
      </w:r>
    </w:p>
    <w:p w:rsidR="005510FB" w:rsidRDefault="00F25F06" w:rsidP="00F25F06">
      <w:pPr>
        <w:jc w:val="both"/>
        <w:rPr>
          <w:rFonts w:ascii="Roboto" w:hAnsi="Roboto"/>
          <w:color w:val="333333"/>
          <w:sz w:val="32"/>
          <w:szCs w:val="18"/>
        </w:rPr>
      </w:pPr>
      <w:r w:rsidRPr="00CC31B1">
        <w:rPr>
          <w:rFonts w:ascii="Roboto" w:hAnsi="Roboto"/>
          <w:color w:val="333333"/>
          <w:sz w:val="32"/>
          <w:szCs w:val="18"/>
        </w:rPr>
        <w:t xml:space="preserve">L’edizione 2016 festeggia il 20esimo compleanno di Opera domani </w:t>
      </w:r>
      <w:r>
        <w:rPr>
          <w:rFonts w:ascii="Roboto" w:hAnsi="Roboto"/>
          <w:color w:val="333333"/>
          <w:sz w:val="32"/>
          <w:szCs w:val="18"/>
        </w:rPr>
        <w:t>con un</w:t>
      </w:r>
      <w:r w:rsidRPr="00CC31B1">
        <w:rPr>
          <w:rFonts w:ascii="Roboto" w:hAnsi="Roboto"/>
          <w:color w:val="333333"/>
          <w:sz w:val="32"/>
          <w:szCs w:val="18"/>
        </w:rPr>
        <w:t xml:space="preserve"> capolavor</w:t>
      </w:r>
      <w:r>
        <w:rPr>
          <w:rFonts w:ascii="Roboto" w:hAnsi="Roboto"/>
          <w:color w:val="333333"/>
          <w:sz w:val="32"/>
          <w:szCs w:val="18"/>
        </w:rPr>
        <w:t>o</w:t>
      </w:r>
      <w:r w:rsidRPr="00CC31B1">
        <w:rPr>
          <w:rFonts w:ascii="Roboto" w:hAnsi="Roboto"/>
          <w:color w:val="333333"/>
          <w:sz w:val="32"/>
          <w:szCs w:val="18"/>
        </w:rPr>
        <w:t xml:space="preserve"> di Puccini, l’opera</w:t>
      </w:r>
    </w:p>
    <w:p w:rsidR="005510FB" w:rsidRPr="005510FB" w:rsidRDefault="00F25F06" w:rsidP="005510FB">
      <w:pPr>
        <w:jc w:val="center"/>
        <w:rPr>
          <w:rFonts w:ascii="Roboto" w:hAnsi="Roboto"/>
          <w:color w:val="333333"/>
          <w:sz w:val="36"/>
          <w:szCs w:val="18"/>
        </w:rPr>
      </w:pPr>
      <w:r w:rsidRPr="005510FB">
        <w:rPr>
          <w:rFonts w:ascii="Roboto" w:hAnsi="Roboto"/>
          <w:b/>
          <w:color w:val="333333"/>
          <w:sz w:val="36"/>
          <w:szCs w:val="18"/>
        </w:rPr>
        <w:t>TURANDOT PRINCIPESSA FALENA</w:t>
      </w:r>
    </w:p>
    <w:p w:rsidR="00F25F06" w:rsidRDefault="00F25F06" w:rsidP="00F25F06">
      <w:pPr>
        <w:jc w:val="both"/>
        <w:rPr>
          <w:rFonts w:ascii="Roboto" w:hAnsi="Roboto"/>
          <w:color w:val="333333"/>
          <w:sz w:val="32"/>
          <w:szCs w:val="18"/>
        </w:rPr>
      </w:pPr>
      <w:r w:rsidRPr="00CC31B1">
        <w:rPr>
          <w:rFonts w:ascii="Roboto" w:hAnsi="Roboto"/>
          <w:color w:val="333333"/>
          <w:sz w:val="32"/>
          <w:szCs w:val="18"/>
        </w:rPr>
        <w:t>nella riduzione musicale di Enrico Minaglia</w:t>
      </w:r>
      <w:bookmarkStart w:id="0" w:name="_GoBack"/>
      <w:bookmarkEnd w:id="0"/>
      <w:r w:rsidRPr="00CC31B1">
        <w:rPr>
          <w:rFonts w:ascii="Roboto" w:hAnsi="Roboto"/>
          <w:color w:val="333333"/>
          <w:sz w:val="32"/>
          <w:szCs w:val="18"/>
        </w:rPr>
        <w:t xml:space="preserve"> con la regia di Silvia Paoli e diretto da Alessandro Palumbo.</w:t>
      </w:r>
      <w:r>
        <w:rPr>
          <w:rFonts w:ascii="Roboto" w:hAnsi="Roboto"/>
          <w:color w:val="333333"/>
          <w:sz w:val="32"/>
          <w:szCs w:val="18"/>
        </w:rPr>
        <w:t xml:space="preserve"> </w:t>
      </w:r>
    </w:p>
    <w:p w:rsidR="00F25F06" w:rsidRDefault="004E2B92" w:rsidP="00F25F06">
      <w:pPr>
        <w:jc w:val="center"/>
        <w:rPr>
          <w:rFonts w:ascii="Roboto" w:hAnsi="Roboto"/>
          <w:b/>
          <w:color w:val="333333"/>
          <w:sz w:val="32"/>
          <w:szCs w:val="18"/>
        </w:rPr>
      </w:pPr>
      <w:r>
        <w:rPr>
          <w:rFonts w:ascii="Roboto" w:hAnsi="Roboto"/>
          <w:b/>
          <w:color w:val="333333"/>
          <w:sz w:val="32"/>
          <w:szCs w:val="18"/>
        </w:rPr>
        <w:t>#20</w:t>
      </w:r>
      <w:r w:rsidR="00F25F06" w:rsidRPr="00302A5F">
        <w:rPr>
          <w:rFonts w:ascii="Roboto" w:hAnsi="Roboto"/>
          <w:b/>
          <w:color w:val="333333"/>
          <w:sz w:val="32"/>
          <w:szCs w:val="18"/>
        </w:rPr>
        <w:t>operadomani /OPERA DOMANI COMPIE 20 ANNI!</w:t>
      </w:r>
    </w:p>
    <w:p w:rsidR="00F25F06" w:rsidRDefault="00F25F06" w:rsidP="00F25F06">
      <w:pPr>
        <w:jc w:val="center"/>
        <w:rPr>
          <w:rFonts w:ascii="Roboto" w:hAnsi="Roboto"/>
          <w:b/>
          <w:color w:val="333333"/>
          <w:sz w:val="32"/>
          <w:szCs w:val="18"/>
        </w:rPr>
      </w:pPr>
    </w:p>
    <w:p w:rsidR="00F25F06" w:rsidRDefault="00F25F06" w:rsidP="00F25F06">
      <w:pPr>
        <w:jc w:val="center"/>
        <w:rPr>
          <w:rFonts w:ascii="Roboto" w:hAnsi="Roboto"/>
          <w:b/>
          <w:color w:val="333333"/>
          <w:sz w:val="32"/>
          <w:szCs w:val="18"/>
        </w:rPr>
      </w:pPr>
    </w:p>
    <w:p w:rsidR="00F25F06" w:rsidRDefault="00F25F06" w:rsidP="00F25F06">
      <w:pPr>
        <w:jc w:val="center"/>
        <w:rPr>
          <w:rFonts w:ascii="Roboto" w:hAnsi="Roboto"/>
          <w:b/>
          <w:color w:val="333333"/>
          <w:sz w:val="32"/>
          <w:szCs w:val="18"/>
        </w:rPr>
      </w:pPr>
    </w:p>
    <w:p w:rsidR="00766F24" w:rsidRPr="00E82ACB" w:rsidRDefault="00F25F06" w:rsidP="008538F2">
      <w:pPr>
        <w:jc w:val="center"/>
        <w:rPr>
          <w:rFonts w:ascii="Arial" w:hAnsi="Arial"/>
          <w:sz w:val="20"/>
          <w:szCs w:val="20"/>
        </w:rPr>
      </w:pPr>
      <w:r w:rsidRPr="002D1A60">
        <w:rPr>
          <w:rFonts w:ascii="Times New Roman" w:hAnsi="Times New Roman"/>
          <w:b/>
          <w:i/>
          <w:sz w:val="28"/>
          <w:szCs w:val="32"/>
        </w:rPr>
        <w:t>PER LE FAMIGLIE</w:t>
      </w:r>
      <w:r w:rsidRPr="002D1A60">
        <w:rPr>
          <w:rFonts w:ascii="Times New Roman" w:hAnsi="Times New Roman"/>
          <w:sz w:val="28"/>
          <w:szCs w:val="32"/>
        </w:rPr>
        <w:t xml:space="preserve">: Informiamo che, oltre alle recita scolastica rivolta solo agli alunni di lunedì 4 Aprile 2016, si possono prenotare dei biglietti per la recita </w:t>
      </w:r>
      <w:r w:rsidRPr="002D1A60">
        <w:rPr>
          <w:rFonts w:ascii="Times New Roman" w:hAnsi="Times New Roman"/>
          <w:color w:val="333333"/>
          <w:sz w:val="28"/>
          <w:szCs w:val="32"/>
        </w:rPr>
        <w:t>Opera Family</w:t>
      </w:r>
      <w:r w:rsidRPr="002D1A60">
        <w:rPr>
          <w:rFonts w:ascii="Times New Roman" w:hAnsi="Times New Roman"/>
          <w:sz w:val="28"/>
          <w:szCs w:val="32"/>
        </w:rPr>
        <w:t xml:space="preserve"> </w:t>
      </w:r>
      <w:r w:rsidRPr="002D1A60">
        <w:rPr>
          <w:rFonts w:ascii="Times New Roman" w:hAnsi="Times New Roman"/>
          <w:i/>
          <w:sz w:val="28"/>
          <w:szCs w:val="32"/>
          <w:u w:val="single"/>
        </w:rPr>
        <w:t>aperta al pubblico</w:t>
      </w:r>
      <w:r w:rsidRPr="002D1A60">
        <w:rPr>
          <w:rFonts w:ascii="Times New Roman" w:hAnsi="Times New Roman"/>
          <w:sz w:val="28"/>
          <w:szCs w:val="32"/>
        </w:rPr>
        <w:t xml:space="preserve"> di </w:t>
      </w:r>
      <w:r w:rsidRPr="002D1A60">
        <w:rPr>
          <w:rFonts w:ascii="Times New Roman" w:hAnsi="Times New Roman"/>
          <w:b/>
          <w:sz w:val="28"/>
          <w:szCs w:val="32"/>
        </w:rPr>
        <w:t>Turandot principessa falena</w:t>
      </w:r>
      <w:r w:rsidRPr="002D1A60">
        <w:rPr>
          <w:rFonts w:ascii="Times New Roman" w:hAnsi="Times New Roman"/>
          <w:sz w:val="28"/>
          <w:szCs w:val="32"/>
        </w:rPr>
        <w:t xml:space="preserve"> del </w:t>
      </w:r>
      <w:r w:rsidRPr="002D1A60">
        <w:rPr>
          <w:rFonts w:ascii="Times New Roman" w:hAnsi="Times New Roman"/>
          <w:b/>
          <w:sz w:val="28"/>
          <w:szCs w:val="32"/>
        </w:rPr>
        <w:t>3 aprile alle 20.30</w:t>
      </w:r>
      <w:r w:rsidRPr="002D1A60">
        <w:rPr>
          <w:rFonts w:ascii="Times New Roman" w:hAnsi="Times New Roman"/>
          <w:sz w:val="28"/>
          <w:szCs w:val="32"/>
        </w:rPr>
        <w:t xml:space="preserve"> al Teatro Grande direttamente alla biglietteria del teatro.</w:t>
      </w:r>
      <w:r w:rsidRPr="002D1A60">
        <w:rPr>
          <w:rFonts w:ascii="Times New Roman" w:hAnsi="Times New Roman"/>
          <w:sz w:val="28"/>
          <w:szCs w:val="32"/>
        </w:rPr>
        <w:br/>
      </w:r>
      <w:r w:rsidRPr="002D1A60">
        <w:rPr>
          <w:rFonts w:ascii="Times New Roman" w:hAnsi="Times New Roman"/>
          <w:sz w:val="28"/>
          <w:szCs w:val="32"/>
        </w:rPr>
        <w:br/>
        <w:t xml:space="preserve"> Mail: </w:t>
      </w:r>
      <w:hyperlink r:id="rId11" w:history="1">
        <w:r w:rsidRPr="002D1A60">
          <w:rPr>
            <w:rStyle w:val="Collegamentoipertestuale"/>
            <w:rFonts w:ascii="Times New Roman" w:hAnsi="Times New Roman"/>
            <w:sz w:val="28"/>
            <w:szCs w:val="32"/>
          </w:rPr>
          <w:t>biglietteria@teatrogrande.it</w:t>
        </w:r>
      </w:hyperlink>
      <w:r w:rsidRPr="002D1A60">
        <w:rPr>
          <w:rFonts w:ascii="Times New Roman" w:hAnsi="Times New Roman"/>
          <w:sz w:val="28"/>
          <w:szCs w:val="32"/>
        </w:rPr>
        <w:br/>
        <w:t xml:space="preserve"> Tel. </w:t>
      </w:r>
      <w:r w:rsidRPr="002D1A60">
        <w:rPr>
          <w:rStyle w:val="skypec2cprintcontainer"/>
          <w:rFonts w:ascii="Times New Roman" w:hAnsi="Times New Roman"/>
          <w:sz w:val="28"/>
          <w:szCs w:val="32"/>
        </w:rPr>
        <w:t>030 2979333</w:t>
      </w:r>
      <w:r w:rsidRPr="002D1A60">
        <w:rPr>
          <w:rFonts w:ascii="Times New Roman" w:hAnsi="Times New Roman"/>
          <w:noProof/>
          <w:sz w:val="28"/>
          <w:szCs w:val="32"/>
          <w:lang w:eastAsia="it-IT"/>
        </w:rPr>
        <w:drawing>
          <wp:inline distT="0" distB="0" distL="0" distR="0" wp14:anchorId="4FF1E3F5" wp14:editId="0DC3023A">
            <wp:extent cx="228600" cy="228600"/>
            <wp:effectExtent l="0" t="0" r="0" b="0"/>
            <wp:docPr id="1" name="Immagine 1" descr="skypec2c://r/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ypec2c://r/20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A60">
        <w:rPr>
          <w:rStyle w:val="skypec2ctextspan"/>
          <w:rFonts w:ascii="Times New Roman" w:hAnsi="Times New Roman"/>
          <w:sz w:val="28"/>
          <w:szCs w:val="32"/>
        </w:rPr>
        <w:t>030 2979333</w:t>
      </w:r>
    </w:p>
    <w:sectPr w:rsidR="00766F24" w:rsidRPr="00E82ACB" w:rsidSect="00C2033A">
      <w:headerReference w:type="default" r:id="rId13"/>
      <w:footerReference w:type="default" r:id="rId14"/>
      <w:type w:val="continuous"/>
      <w:pgSz w:w="11900" w:h="16840"/>
      <w:pgMar w:top="851" w:right="1410" w:bottom="1134" w:left="1418" w:header="426" w:footer="36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0C3" w:rsidRDefault="006130C3" w:rsidP="00766F24">
      <w:pPr>
        <w:spacing w:after="0" w:line="240" w:lineRule="auto"/>
      </w:pPr>
      <w:r>
        <w:separator/>
      </w:r>
    </w:p>
  </w:endnote>
  <w:endnote w:type="continuationSeparator" w:id="0">
    <w:p w:rsidR="006130C3" w:rsidRDefault="006130C3" w:rsidP="0076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33A" w:rsidRPr="00C2033A" w:rsidRDefault="008538F2" w:rsidP="008538F2">
    <w:pPr>
      <w:pStyle w:val="Pidipagina"/>
      <w:rPr>
        <w:rFonts w:ascii="Arial" w:hAnsi="Arial" w:cs="Arial"/>
        <w:sz w:val="18"/>
        <w:szCs w:val="18"/>
      </w:rPr>
    </w:pPr>
    <w:r w:rsidRPr="008538F2">
      <w:rPr>
        <w:rFonts w:ascii="Arial" w:hAnsi="Arial" w:cs="Arial"/>
        <w:sz w:val="18"/>
        <w:szCs w:val="18"/>
      </w:rPr>
      <w:t>I.C. “Tito Speri” Centro 2 Brescia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9753456"/>
      <w:docPartObj>
        <w:docPartGallery w:val="Page Numbers (Bottom of Page)"/>
        <w:docPartUnique/>
      </w:docPartObj>
    </w:sdtPr>
    <w:sdtEndPr/>
    <w:sdtContent>
      <w:p w:rsidR="00C2033A" w:rsidRDefault="00C2033A">
        <w:pPr>
          <w:pStyle w:val="Pidipagina"/>
          <w:jc w:val="right"/>
        </w:pPr>
        <w:r w:rsidRPr="00C2033A">
          <w:rPr>
            <w:rFonts w:ascii="Arial" w:hAnsi="Arial" w:cs="Arial"/>
            <w:sz w:val="18"/>
            <w:szCs w:val="18"/>
          </w:rPr>
          <w:fldChar w:fldCharType="begin"/>
        </w:r>
        <w:r w:rsidRPr="00C2033A">
          <w:rPr>
            <w:rFonts w:ascii="Arial" w:hAnsi="Arial" w:cs="Arial"/>
            <w:sz w:val="18"/>
            <w:szCs w:val="18"/>
          </w:rPr>
          <w:instrText>PAGE   \* MERGEFORMAT</w:instrText>
        </w:r>
        <w:r w:rsidRPr="00C2033A">
          <w:rPr>
            <w:rFonts w:ascii="Arial" w:hAnsi="Arial" w:cs="Arial"/>
            <w:sz w:val="18"/>
            <w:szCs w:val="18"/>
          </w:rPr>
          <w:fldChar w:fldCharType="separate"/>
        </w:r>
        <w:r w:rsidR="008538F2">
          <w:rPr>
            <w:rFonts w:ascii="Arial" w:hAnsi="Arial" w:cs="Arial"/>
            <w:noProof/>
            <w:sz w:val="18"/>
            <w:szCs w:val="18"/>
          </w:rPr>
          <w:t>2</w:t>
        </w:r>
        <w:r w:rsidRPr="00C2033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C2033A" w:rsidRPr="00766F24" w:rsidRDefault="00C2033A" w:rsidP="00C2033A">
    <w:pPr>
      <w:pStyle w:val="Intestazione"/>
      <w:jc w:val="both"/>
      <w:rPr>
        <w:rFonts w:ascii="Arial" w:hAnsi="Arial" w:cs="Arial"/>
        <w:sz w:val="16"/>
        <w:szCs w:val="16"/>
      </w:rPr>
    </w:pPr>
    <w:r w:rsidRPr="00766F24">
      <w:rPr>
        <w:rFonts w:ascii="Arial" w:hAnsi="Arial" w:cs="Arial"/>
        <w:sz w:val="16"/>
        <w:szCs w:val="16"/>
      </w:rPr>
      <w:t>I.C. “Tito Speri” Centro 2 Brescia</w:t>
    </w:r>
  </w:p>
  <w:p w:rsidR="00C2033A" w:rsidRPr="00C2033A" w:rsidRDefault="00C2033A" w:rsidP="00C2033A">
    <w:pPr>
      <w:pStyle w:val="Pidipagin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0C3" w:rsidRDefault="006130C3" w:rsidP="00766F24">
      <w:pPr>
        <w:spacing w:after="0" w:line="240" w:lineRule="auto"/>
      </w:pPr>
      <w:r>
        <w:separator/>
      </w:r>
    </w:p>
  </w:footnote>
  <w:footnote w:type="continuationSeparator" w:id="0">
    <w:p w:rsidR="006130C3" w:rsidRDefault="006130C3" w:rsidP="0076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F24" w:rsidRPr="002C2B55" w:rsidRDefault="00766F24" w:rsidP="00766F24">
    <w:pPr>
      <w:spacing w:after="0"/>
      <w:jc w:val="center"/>
      <w:rPr>
        <w:rFonts w:ascii="Palace Script MT" w:hAnsi="Palace Script MT" w:cs="Palace Script MT"/>
        <w:b/>
        <w:bCs/>
        <w:iCs/>
        <w:spacing w:val="20"/>
        <w:sz w:val="20"/>
        <w:szCs w:val="20"/>
      </w:rPr>
    </w:pPr>
    <w:r w:rsidRPr="00707B83">
      <w:rPr>
        <w:rFonts w:ascii="Palace Script MT" w:hAnsi="Palace Script MT" w:cs="Palace Script MT"/>
        <w:b/>
        <w:bCs/>
        <w:iCs/>
        <w:noProof/>
        <w:spacing w:val="20"/>
        <w:sz w:val="48"/>
        <w:szCs w:val="48"/>
        <w:lang w:eastAsia="it-IT"/>
      </w:rPr>
      <w:drawing>
        <wp:inline distT="0" distB="0" distL="0" distR="0" wp14:anchorId="7B4D75F9" wp14:editId="65B3BE40">
          <wp:extent cx="400050" cy="466725"/>
          <wp:effectExtent l="1905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6F24" w:rsidRPr="007721F3" w:rsidRDefault="00766F24" w:rsidP="00766F24">
    <w:pPr>
      <w:widowControl w:val="0"/>
      <w:tabs>
        <w:tab w:val="left" w:pos="204"/>
      </w:tabs>
      <w:spacing w:after="0"/>
      <w:jc w:val="center"/>
      <w:rPr>
        <w:rFonts w:ascii="Arial" w:hAnsi="Arial" w:cs="Arial"/>
        <w:b/>
        <w:bCs/>
        <w:iCs/>
        <w:spacing w:val="20"/>
        <w:sz w:val="40"/>
        <w:szCs w:val="40"/>
      </w:rPr>
    </w:pPr>
    <w:r w:rsidRPr="007721F3">
      <w:rPr>
        <w:rFonts w:ascii="Palace Script MT" w:hAnsi="Palace Script MT" w:cs="Palace Script MT"/>
        <w:b/>
        <w:bCs/>
        <w:iCs/>
        <w:spacing w:val="20"/>
        <w:sz w:val="40"/>
        <w:szCs w:val="40"/>
      </w:rPr>
      <w:t>Ministero dell’Istruzione, dell’Università e della Ricerca</w:t>
    </w:r>
  </w:p>
  <w:p w:rsidR="00766F24" w:rsidRPr="007721F3" w:rsidRDefault="00766F24" w:rsidP="00766F24">
    <w:pPr>
      <w:widowControl w:val="0"/>
      <w:tabs>
        <w:tab w:val="left" w:pos="204"/>
      </w:tabs>
      <w:spacing w:after="0"/>
      <w:jc w:val="center"/>
      <w:rPr>
        <w:rFonts w:ascii="Arial" w:hAnsi="Arial" w:cs="Arial"/>
        <w:b/>
        <w:bCs/>
        <w:iCs/>
        <w:sz w:val="20"/>
        <w:szCs w:val="20"/>
      </w:rPr>
    </w:pPr>
    <w:r w:rsidRPr="007721F3">
      <w:rPr>
        <w:rFonts w:ascii="Arial" w:hAnsi="Arial" w:cs="Arial"/>
        <w:b/>
        <w:bCs/>
        <w:iCs/>
        <w:sz w:val="20"/>
        <w:szCs w:val="20"/>
      </w:rPr>
      <w:t>ISTITUTO COMPRENSIVO “TITO SPERI” CENTRO 2</w:t>
    </w:r>
  </w:p>
  <w:p w:rsidR="00766F24" w:rsidRPr="007721F3" w:rsidRDefault="00766F24" w:rsidP="00766F24">
    <w:pPr>
      <w:widowControl w:val="0"/>
      <w:tabs>
        <w:tab w:val="left" w:pos="204"/>
      </w:tabs>
      <w:spacing w:after="0"/>
      <w:jc w:val="center"/>
      <w:rPr>
        <w:rFonts w:ascii="Arial" w:hAnsi="Arial" w:cs="Arial"/>
        <w:b/>
        <w:bCs/>
        <w:iCs/>
        <w:sz w:val="20"/>
        <w:szCs w:val="20"/>
      </w:rPr>
    </w:pPr>
    <w:r w:rsidRPr="007721F3">
      <w:rPr>
        <w:rFonts w:ascii="Arial" w:hAnsi="Arial" w:cs="Arial"/>
        <w:b/>
        <w:bCs/>
        <w:iCs/>
        <w:sz w:val="20"/>
        <w:szCs w:val="20"/>
      </w:rPr>
      <w:t>VIA GALILEO GALILEI, 46 – 25128 BRESCIA</w:t>
    </w:r>
  </w:p>
  <w:p w:rsidR="00766F24" w:rsidRPr="00766F24" w:rsidRDefault="00766F24" w:rsidP="00766F24">
    <w:pPr>
      <w:widowControl w:val="0"/>
      <w:tabs>
        <w:tab w:val="left" w:pos="204"/>
      </w:tabs>
      <w:spacing w:after="0"/>
      <w:jc w:val="center"/>
      <w:rPr>
        <w:rFonts w:ascii="Arial" w:hAnsi="Arial" w:cs="Arial"/>
        <w:b/>
        <w:bCs/>
        <w:iCs/>
        <w:sz w:val="18"/>
        <w:szCs w:val="18"/>
      </w:rPr>
    </w:pPr>
    <w:r w:rsidRPr="00766F24">
      <w:rPr>
        <w:rFonts w:ascii="Arial" w:hAnsi="Arial" w:cs="Arial"/>
        <w:bCs/>
        <w:iCs/>
        <w:sz w:val="18"/>
        <w:szCs w:val="18"/>
      </w:rPr>
      <w:t>Tel. 030304954 - FAX 0303700710</w:t>
    </w:r>
  </w:p>
  <w:p w:rsidR="00766F24" w:rsidRDefault="00766F24" w:rsidP="00766F24">
    <w:pPr>
      <w:tabs>
        <w:tab w:val="right" w:pos="9900"/>
      </w:tabs>
      <w:spacing w:after="0"/>
      <w:jc w:val="center"/>
      <w:rPr>
        <w:rFonts w:ascii="Arial" w:hAnsi="Arial" w:cs="Arial"/>
        <w:bCs/>
        <w:sz w:val="20"/>
        <w:szCs w:val="20"/>
      </w:rPr>
    </w:pPr>
    <w:r w:rsidRPr="007721F3">
      <w:rPr>
        <w:rFonts w:ascii="Arial" w:hAnsi="Arial" w:cs="Arial"/>
        <w:bCs/>
        <w:sz w:val="20"/>
        <w:szCs w:val="20"/>
      </w:rPr>
      <w:t xml:space="preserve">e-mail: </w:t>
    </w:r>
    <w:hyperlink r:id="rId2" w:history="1">
      <w:r w:rsidRPr="007721F3">
        <w:rPr>
          <w:rStyle w:val="Collegamentoipertestuale"/>
          <w:rFonts w:ascii="Arial" w:hAnsi="Arial" w:cs="Arial"/>
          <w:bCs/>
          <w:sz w:val="20"/>
          <w:szCs w:val="20"/>
        </w:rPr>
        <w:t>bsic88200t@istruzione.it</w:t>
      </w:r>
    </w:hyperlink>
    <w:r w:rsidRPr="007721F3">
      <w:rPr>
        <w:rFonts w:ascii="Arial" w:hAnsi="Arial" w:cs="Arial"/>
        <w:bCs/>
        <w:sz w:val="20"/>
        <w:szCs w:val="20"/>
      </w:rPr>
      <w:t xml:space="preserve">  </w:t>
    </w:r>
    <w:proofErr w:type="spellStart"/>
    <w:r w:rsidRPr="007721F3">
      <w:rPr>
        <w:rFonts w:ascii="Arial" w:hAnsi="Arial" w:cs="Arial"/>
        <w:bCs/>
        <w:sz w:val="20"/>
        <w:szCs w:val="20"/>
      </w:rPr>
      <w:t>pec</w:t>
    </w:r>
    <w:proofErr w:type="spellEnd"/>
    <w:r w:rsidRPr="007721F3">
      <w:rPr>
        <w:rFonts w:ascii="Arial" w:hAnsi="Arial" w:cs="Arial"/>
        <w:bCs/>
        <w:sz w:val="20"/>
        <w:szCs w:val="20"/>
      </w:rPr>
      <w:t xml:space="preserve">: </w:t>
    </w:r>
    <w:hyperlink r:id="rId3" w:history="1">
      <w:r w:rsidRPr="007721F3">
        <w:rPr>
          <w:rStyle w:val="Collegamentoipertestuale"/>
          <w:rFonts w:ascii="Arial" w:hAnsi="Arial" w:cs="Arial"/>
          <w:bCs/>
          <w:sz w:val="20"/>
          <w:szCs w:val="20"/>
        </w:rPr>
        <w:t>bsic88200t@pec.istruzione.it</w:t>
      </w:r>
    </w:hyperlink>
  </w:p>
  <w:p w:rsidR="00766F24" w:rsidRPr="007721F3" w:rsidRDefault="00766F24" w:rsidP="00766F24">
    <w:pPr>
      <w:tabs>
        <w:tab w:val="right" w:pos="9900"/>
      </w:tabs>
      <w:spacing w:after="0"/>
      <w:jc w:val="center"/>
      <w:rPr>
        <w:rFonts w:ascii="Arial" w:hAnsi="Arial" w:cs="Arial"/>
        <w:bCs/>
        <w:sz w:val="20"/>
        <w:szCs w:val="20"/>
      </w:rPr>
    </w:pPr>
    <w:r w:rsidRPr="00766F24">
      <w:rPr>
        <w:rFonts w:ascii="Arial" w:hAnsi="Arial" w:cs="Arial"/>
        <w:bCs/>
        <w:sz w:val="20"/>
        <w:szCs w:val="20"/>
      </w:rPr>
      <w:t>www.iccentro2brescia.gov.it/</w:t>
    </w:r>
  </w:p>
  <w:p w:rsidR="00766F24" w:rsidRPr="00766F24" w:rsidRDefault="00766F24" w:rsidP="00766F24">
    <w:pPr>
      <w:tabs>
        <w:tab w:val="right" w:pos="9900"/>
      </w:tabs>
      <w:spacing w:after="0"/>
      <w:jc w:val="center"/>
      <w:rPr>
        <w:rFonts w:ascii="Arial" w:hAnsi="Arial" w:cs="Arial"/>
        <w:bCs/>
        <w:sz w:val="16"/>
        <w:szCs w:val="16"/>
      </w:rPr>
    </w:pPr>
    <w:r w:rsidRPr="00766F24">
      <w:rPr>
        <w:rFonts w:ascii="Arial" w:hAnsi="Arial" w:cs="Arial"/>
        <w:bCs/>
        <w:sz w:val="16"/>
        <w:szCs w:val="16"/>
      </w:rPr>
      <w:t>Codice Fiscale 98156940177 - Codice Ministeriale BSIC88200T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F24" w:rsidRPr="00C2033A" w:rsidRDefault="00766F24" w:rsidP="00C2033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C2077"/>
    <w:multiLevelType w:val="hybridMultilevel"/>
    <w:tmpl w:val="69EA9690"/>
    <w:lvl w:ilvl="0" w:tplc="BBFEA7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42"/>
    <w:rsid w:val="000441FB"/>
    <w:rsid w:val="00056490"/>
    <w:rsid w:val="000A0DF3"/>
    <w:rsid w:val="001038E7"/>
    <w:rsid w:val="00184055"/>
    <w:rsid w:val="001D31CF"/>
    <w:rsid w:val="001E1633"/>
    <w:rsid w:val="00250CAB"/>
    <w:rsid w:val="00251E90"/>
    <w:rsid w:val="002B5E66"/>
    <w:rsid w:val="002C2B55"/>
    <w:rsid w:val="002D6F90"/>
    <w:rsid w:val="002F449A"/>
    <w:rsid w:val="003844A0"/>
    <w:rsid w:val="003C2142"/>
    <w:rsid w:val="003D18EF"/>
    <w:rsid w:val="004301E8"/>
    <w:rsid w:val="004E2B92"/>
    <w:rsid w:val="005510FB"/>
    <w:rsid w:val="0056799D"/>
    <w:rsid w:val="00575876"/>
    <w:rsid w:val="005B787D"/>
    <w:rsid w:val="005E1D59"/>
    <w:rsid w:val="0060513F"/>
    <w:rsid w:val="006130C3"/>
    <w:rsid w:val="006169AD"/>
    <w:rsid w:val="00644B2F"/>
    <w:rsid w:val="00675E1B"/>
    <w:rsid w:val="0069418D"/>
    <w:rsid w:val="006C7A1E"/>
    <w:rsid w:val="00707B83"/>
    <w:rsid w:val="00730989"/>
    <w:rsid w:val="00741886"/>
    <w:rsid w:val="00766F24"/>
    <w:rsid w:val="00772282"/>
    <w:rsid w:val="007B40CC"/>
    <w:rsid w:val="007B59B3"/>
    <w:rsid w:val="0082358D"/>
    <w:rsid w:val="0084052C"/>
    <w:rsid w:val="008538F2"/>
    <w:rsid w:val="008B6336"/>
    <w:rsid w:val="009B7504"/>
    <w:rsid w:val="00B06F9E"/>
    <w:rsid w:val="00B24237"/>
    <w:rsid w:val="00B45CC8"/>
    <w:rsid w:val="00C2033A"/>
    <w:rsid w:val="00CE7F3D"/>
    <w:rsid w:val="00D32D2E"/>
    <w:rsid w:val="00E30361"/>
    <w:rsid w:val="00E33DAD"/>
    <w:rsid w:val="00E82ACB"/>
    <w:rsid w:val="00EA50C3"/>
    <w:rsid w:val="00EE57F8"/>
    <w:rsid w:val="00EF7812"/>
    <w:rsid w:val="00F25F06"/>
    <w:rsid w:val="00FF37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142"/>
    <w:pPr>
      <w:spacing w:line="276" w:lineRule="auto"/>
    </w:pPr>
    <w:rPr>
      <w:rFonts w:ascii="Cambria" w:eastAsia="Cambria" w:hAnsi="Cambria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B83"/>
    <w:rPr>
      <w:rFonts w:ascii="Tahoma" w:eastAsia="Cambri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E1633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1E1633"/>
  </w:style>
  <w:style w:type="paragraph" w:styleId="Intestazione">
    <w:name w:val="header"/>
    <w:basedOn w:val="Normale"/>
    <w:link w:val="IntestazioneCarattere"/>
    <w:uiPriority w:val="99"/>
    <w:unhideWhenUsed/>
    <w:rsid w:val="00766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F24"/>
    <w:rPr>
      <w:rFonts w:ascii="Cambria" w:eastAsia="Cambria" w:hAnsi="Cambria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6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F24"/>
    <w:rPr>
      <w:rFonts w:ascii="Cambria" w:eastAsia="Cambria" w:hAnsi="Cambria" w:cs="Times New Roman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3D1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45CC8"/>
    <w:rPr>
      <w:b/>
      <w:bCs/>
    </w:rPr>
  </w:style>
  <w:style w:type="paragraph" w:customStyle="1" w:styleId="Default">
    <w:name w:val="Default"/>
    <w:rsid w:val="00B45CC8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7B40CC"/>
    <w:pPr>
      <w:ind w:left="720"/>
      <w:contextualSpacing/>
    </w:pPr>
  </w:style>
  <w:style w:type="character" w:customStyle="1" w:styleId="skypec2cprintcontainer">
    <w:name w:val="skype_c2c_print_container"/>
    <w:basedOn w:val="Carpredefinitoparagrafo"/>
    <w:rsid w:val="00F25F06"/>
  </w:style>
  <w:style w:type="character" w:customStyle="1" w:styleId="skypec2ctextspan">
    <w:name w:val="skype_c2c_text_span"/>
    <w:basedOn w:val="Carpredefinitoparagrafo"/>
    <w:rsid w:val="00F25F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142"/>
    <w:pPr>
      <w:spacing w:line="276" w:lineRule="auto"/>
    </w:pPr>
    <w:rPr>
      <w:rFonts w:ascii="Cambria" w:eastAsia="Cambria" w:hAnsi="Cambria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B83"/>
    <w:rPr>
      <w:rFonts w:ascii="Tahoma" w:eastAsia="Cambri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E1633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1E1633"/>
  </w:style>
  <w:style w:type="paragraph" w:styleId="Intestazione">
    <w:name w:val="header"/>
    <w:basedOn w:val="Normale"/>
    <w:link w:val="IntestazioneCarattere"/>
    <w:uiPriority w:val="99"/>
    <w:unhideWhenUsed/>
    <w:rsid w:val="00766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F24"/>
    <w:rPr>
      <w:rFonts w:ascii="Cambria" w:eastAsia="Cambria" w:hAnsi="Cambria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6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F24"/>
    <w:rPr>
      <w:rFonts w:ascii="Cambria" w:eastAsia="Cambria" w:hAnsi="Cambria" w:cs="Times New Roman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3D1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45CC8"/>
    <w:rPr>
      <w:b/>
      <w:bCs/>
    </w:rPr>
  </w:style>
  <w:style w:type="paragraph" w:customStyle="1" w:styleId="Default">
    <w:name w:val="Default"/>
    <w:rsid w:val="00B45CC8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7B40CC"/>
    <w:pPr>
      <w:ind w:left="720"/>
      <w:contextualSpacing/>
    </w:pPr>
  </w:style>
  <w:style w:type="character" w:customStyle="1" w:styleId="skypec2cprintcontainer">
    <w:name w:val="skype_c2c_print_container"/>
    <w:basedOn w:val="Carpredefinitoparagrafo"/>
    <w:rsid w:val="00F25F06"/>
  </w:style>
  <w:style w:type="character" w:customStyle="1" w:styleId="skypec2ctextspan">
    <w:name w:val="skype_c2c_text_span"/>
    <w:basedOn w:val="Carpredefinitoparagrafo"/>
    <w:rsid w:val="00F25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7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glietteria@teatrogrand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8200t@pec.istruzione.it" TargetMode="External"/><Relationship Id="rId2" Type="http://schemas.openxmlformats.org/officeDocument/2006/relationships/hyperlink" Target="mailto:bsic88200t@istruzione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4148B-E70E-4F32-9933-70B19AEC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Dosso</dc:creator>
  <cp:lastModifiedBy>user</cp:lastModifiedBy>
  <cp:revision>2</cp:revision>
  <cp:lastPrinted>2016-01-14T16:39:00Z</cp:lastPrinted>
  <dcterms:created xsi:type="dcterms:W3CDTF">2016-03-30T17:12:00Z</dcterms:created>
  <dcterms:modified xsi:type="dcterms:W3CDTF">2016-03-30T17:12:00Z</dcterms:modified>
</cp:coreProperties>
</file>